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0FD70" w14:textId="77777777" w:rsidR="005B1049" w:rsidRPr="005B1049" w:rsidRDefault="005B1049" w:rsidP="005B1049">
      <w:pPr>
        <w:shd w:val="clear" w:color="auto" w:fill="FFFFFF"/>
        <w:spacing w:after="0" w:line="240" w:lineRule="auto"/>
        <w:jc w:val="center"/>
        <w:outlineLvl w:val="1"/>
        <w:rPr>
          <w:rFonts w:ascii="Raleway" w:eastAsia="Times New Roman" w:hAnsi="Raleway" w:cs="Times New Roman"/>
          <w:b/>
          <w:bCs/>
          <w:sz w:val="28"/>
          <w:szCs w:val="28"/>
          <w:lang w:eastAsia="pt-BR"/>
        </w:rPr>
      </w:pPr>
      <w:r w:rsidRPr="005B1049">
        <w:rPr>
          <w:rFonts w:ascii="Raleway" w:eastAsia="Times New Roman" w:hAnsi="Raleway" w:cs="Arial"/>
          <w:b/>
          <w:bCs/>
          <w:color w:val="000000"/>
          <w:sz w:val="28"/>
          <w:szCs w:val="28"/>
          <w:lang w:eastAsia="pt-BR"/>
        </w:rPr>
        <w:t>Câmara de Guarabira aprova 28 requerimentos em 2ª Sessão Ordinária de 2024</w:t>
      </w:r>
    </w:p>
    <w:p w14:paraId="043779B3" w14:textId="77777777" w:rsidR="005B1049" w:rsidRPr="005B1049" w:rsidRDefault="005B1049" w:rsidP="005B1049">
      <w:pPr>
        <w:spacing w:after="0" w:line="240" w:lineRule="auto"/>
        <w:rPr>
          <w:rFonts w:ascii="Raleway" w:eastAsia="Times New Roman" w:hAnsi="Raleway" w:cs="Times New Roman"/>
          <w:sz w:val="24"/>
          <w:szCs w:val="24"/>
          <w:lang w:eastAsia="pt-BR"/>
        </w:rPr>
      </w:pPr>
    </w:p>
    <w:p w14:paraId="5F446A7E" w14:textId="77777777" w:rsidR="005B1049" w:rsidRPr="005B1049" w:rsidRDefault="005B1049" w:rsidP="005B1049">
      <w:pPr>
        <w:shd w:val="clear" w:color="auto" w:fill="FFFFFF"/>
        <w:spacing w:after="0" w:line="240" w:lineRule="auto"/>
        <w:outlineLvl w:val="1"/>
        <w:rPr>
          <w:rFonts w:ascii="Raleway" w:eastAsia="Times New Roman" w:hAnsi="Raleway" w:cs="Times New Roman"/>
          <w:b/>
          <w:bCs/>
          <w:sz w:val="36"/>
          <w:szCs w:val="36"/>
          <w:lang w:eastAsia="pt-BR"/>
        </w:rPr>
      </w:pPr>
      <w:r w:rsidRPr="005B1049">
        <w:rPr>
          <w:rFonts w:ascii="Raleway" w:eastAsia="Times New Roman" w:hAnsi="Raleway" w:cs="Arial"/>
          <w:color w:val="212121"/>
          <w:sz w:val="24"/>
          <w:szCs w:val="24"/>
          <w:lang w:eastAsia="pt-BR"/>
        </w:rPr>
        <w:t>Na tarde desta quinta-feira, 22, os parlamentares se reuniram na Casa Osório de Aquino para realizar a 2ª Sessão Ordinária do ano de 2024, em que foram aprovados 28 requerimentos, que discorrem sobre as áreas infraestrutura, saúde e cultura. Os vereadores Renato Meireles e José Agostinho não compareceram à reunião</w:t>
      </w:r>
    </w:p>
    <w:p w14:paraId="5EB652E4" w14:textId="77777777" w:rsidR="005B1049" w:rsidRPr="005B1049" w:rsidRDefault="005B1049" w:rsidP="005B1049">
      <w:pPr>
        <w:spacing w:after="0" w:line="240" w:lineRule="auto"/>
        <w:rPr>
          <w:rFonts w:ascii="Raleway" w:eastAsia="Times New Roman" w:hAnsi="Raleway" w:cs="Times New Roman"/>
          <w:sz w:val="24"/>
          <w:szCs w:val="24"/>
          <w:lang w:eastAsia="pt-BR"/>
        </w:rPr>
      </w:pPr>
    </w:p>
    <w:p w14:paraId="1396DCFB" w14:textId="610DF036" w:rsidR="005B1049" w:rsidRPr="005B1049" w:rsidRDefault="005B1049" w:rsidP="005B1049">
      <w:pPr>
        <w:spacing w:after="0" w:line="240" w:lineRule="auto"/>
        <w:rPr>
          <w:rFonts w:ascii="Raleway" w:eastAsia="Times New Roman" w:hAnsi="Raleway" w:cs="Times New Roman"/>
          <w:sz w:val="24"/>
          <w:szCs w:val="24"/>
          <w:lang w:eastAsia="pt-BR"/>
        </w:rPr>
      </w:pPr>
      <w:r w:rsidRPr="005B1049">
        <w:rPr>
          <w:rFonts w:ascii="Raleway" w:eastAsia="Times New Roman" w:hAnsi="Raleway" w:cs="Arial"/>
          <w:color w:val="000000"/>
          <w:sz w:val="24"/>
          <w:szCs w:val="24"/>
          <w:lang w:eastAsia="pt-BR"/>
        </w:rPr>
        <w:t>Durante o momento, foram entregues 15 computadores e impressoras aos vereadores, tendo ocorrido a assinatura do termo de responsabilidade, para proporcionar aos legisladores e assessores as ferramentas necessárias para desempenhar suas funções de maneira mais eficiente.</w:t>
      </w:r>
    </w:p>
    <w:p w14:paraId="1DA84F18" w14:textId="77777777" w:rsidR="005B1049" w:rsidRPr="005B1049" w:rsidRDefault="005B1049" w:rsidP="005B1049">
      <w:pPr>
        <w:spacing w:after="0" w:line="240" w:lineRule="auto"/>
        <w:rPr>
          <w:rFonts w:ascii="Raleway" w:eastAsia="Times New Roman" w:hAnsi="Raleway" w:cs="Times New Roman"/>
          <w:sz w:val="24"/>
          <w:szCs w:val="24"/>
          <w:lang w:eastAsia="pt-BR"/>
        </w:rPr>
      </w:pPr>
    </w:p>
    <w:p w14:paraId="5CEF1140" w14:textId="77777777" w:rsidR="005B1049" w:rsidRPr="005B1049" w:rsidRDefault="005B1049" w:rsidP="005B1049">
      <w:pPr>
        <w:spacing w:after="0" w:line="240" w:lineRule="auto"/>
        <w:rPr>
          <w:rFonts w:ascii="Raleway" w:eastAsia="Times New Roman" w:hAnsi="Raleway" w:cs="Times New Roman"/>
          <w:sz w:val="24"/>
          <w:szCs w:val="24"/>
          <w:lang w:eastAsia="pt-BR"/>
        </w:rPr>
      </w:pPr>
      <w:r w:rsidRPr="005B1049">
        <w:rPr>
          <w:rFonts w:ascii="Raleway" w:eastAsia="Times New Roman" w:hAnsi="Raleway" w:cs="Arial"/>
          <w:color w:val="000000"/>
          <w:sz w:val="24"/>
          <w:szCs w:val="24"/>
          <w:lang w:eastAsia="pt-BR"/>
        </w:rPr>
        <w:t>Após o término da Sessão, o Presidente da Casa, Raimundo Macedo, falou sobre a satisfação que sente em voltar a presidir as sessões ordinárias “É bastante satisfatório retornar às atividades legislativas na Câmara Municipal de Guarabira, como sempre uma sessão muito proveitosa e estamos empenhados em fazer um bom ano legislativo em 2024”.</w:t>
      </w:r>
    </w:p>
    <w:p w14:paraId="5A75B3AB" w14:textId="77777777" w:rsidR="005B1049" w:rsidRPr="005B1049" w:rsidRDefault="005B1049" w:rsidP="005B1049">
      <w:pPr>
        <w:shd w:val="clear" w:color="auto" w:fill="FFFFFF"/>
        <w:spacing w:after="0" w:line="240" w:lineRule="auto"/>
        <w:rPr>
          <w:rFonts w:ascii="Raleway" w:eastAsia="Times New Roman" w:hAnsi="Raleway" w:cs="Times New Roman"/>
          <w:sz w:val="24"/>
          <w:szCs w:val="24"/>
          <w:lang w:eastAsia="pt-BR"/>
        </w:rPr>
      </w:pPr>
    </w:p>
    <w:p w14:paraId="707A84C7" w14:textId="77777777" w:rsidR="005B1049" w:rsidRPr="005B1049" w:rsidRDefault="005B1049" w:rsidP="005B1049">
      <w:pPr>
        <w:shd w:val="clear" w:color="auto" w:fill="FFFFFF"/>
        <w:spacing w:after="0" w:line="240" w:lineRule="auto"/>
        <w:rPr>
          <w:rFonts w:ascii="Raleway" w:eastAsia="Times New Roman" w:hAnsi="Raleway" w:cs="Times New Roman"/>
          <w:sz w:val="20"/>
          <w:szCs w:val="20"/>
          <w:lang w:eastAsia="pt-BR"/>
        </w:rPr>
      </w:pPr>
      <w:r w:rsidRPr="005B1049">
        <w:rPr>
          <w:rFonts w:ascii="Raleway" w:eastAsia="Times New Roman" w:hAnsi="Raleway" w:cs="Arial"/>
          <w:color w:val="212121"/>
          <w:sz w:val="20"/>
          <w:szCs w:val="20"/>
          <w:lang w:eastAsia="pt-BR"/>
        </w:rPr>
        <w:t xml:space="preserve">Fotos no </w:t>
      </w:r>
      <w:proofErr w:type="spellStart"/>
      <w:r w:rsidRPr="005B1049">
        <w:rPr>
          <w:rFonts w:ascii="Raleway" w:eastAsia="Times New Roman" w:hAnsi="Raleway" w:cs="Arial"/>
          <w:color w:val="212121"/>
          <w:sz w:val="20"/>
          <w:szCs w:val="20"/>
          <w:lang w:eastAsia="pt-BR"/>
        </w:rPr>
        <w:t>Flickr</w:t>
      </w:r>
      <w:proofErr w:type="spellEnd"/>
      <w:r w:rsidRPr="005B1049">
        <w:rPr>
          <w:rFonts w:ascii="Raleway" w:eastAsia="Times New Roman" w:hAnsi="Raleway" w:cs="Arial"/>
          <w:color w:val="212121"/>
          <w:sz w:val="20"/>
          <w:szCs w:val="20"/>
          <w:lang w:eastAsia="pt-BR"/>
        </w:rPr>
        <w:t xml:space="preserve">: </w:t>
      </w:r>
      <w:hyperlink r:id="rId4" w:history="1">
        <w:r w:rsidRPr="005B1049">
          <w:rPr>
            <w:rFonts w:ascii="Raleway" w:eastAsia="Times New Roman" w:hAnsi="Raleway" w:cs="Arial"/>
            <w:color w:val="F70D28"/>
            <w:sz w:val="20"/>
            <w:szCs w:val="20"/>
            <w:u w:val="single"/>
            <w:lang w:eastAsia="pt-BR"/>
          </w:rPr>
          <w:t>https://www.flickr.com/people/197450431@N05/</w:t>
        </w:r>
        <w:r w:rsidRPr="005B1049">
          <w:rPr>
            <w:rFonts w:ascii="Raleway" w:eastAsia="Times New Roman" w:hAnsi="Raleway" w:cs="Arial"/>
            <w:color w:val="F70D28"/>
            <w:sz w:val="20"/>
            <w:szCs w:val="20"/>
            <w:lang w:eastAsia="pt-BR"/>
          </w:rPr>
          <w:br/>
        </w:r>
      </w:hyperlink>
      <w:r w:rsidRPr="005B1049">
        <w:rPr>
          <w:rFonts w:ascii="Raleway" w:eastAsia="Times New Roman" w:hAnsi="Raleway" w:cs="Arial"/>
          <w:color w:val="212121"/>
          <w:sz w:val="20"/>
          <w:szCs w:val="20"/>
          <w:lang w:eastAsia="pt-BR"/>
        </w:rPr>
        <w:t xml:space="preserve">Acesse as outras matérias: </w:t>
      </w:r>
      <w:hyperlink r:id="rId5" w:history="1">
        <w:r w:rsidRPr="005B1049">
          <w:rPr>
            <w:rFonts w:ascii="Raleway" w:eastAsia="Times New Roman" w:hAnsi="Raleway" w:cs="Arial"/>
            <w:color w:val="F70D28"/>
            <w:sz w:val="20"/>
            <w:szCs w:val="20"/>
            <w:u w:val="single"/>
            <w:lang w:eastAsia="pt-BR"/>
          </w:rPr>
          <w:t>https://www.cmguarabira.pb.gov.br/processo-legislativo/releases</w:t>
        </w:r>
      </w:hyperlink>
    </w:p>
    <w:p w14:paraId="2744C872" w14:textId="77777777" w:rsidR="005B1049" w:rsidRPr="005B1049" w:rsidRDefault="005B1049" w:rsidP="005B1049">
      <w:pPr>
        <w:shd w:val="clear" w:color="auto" w:fill="FFFFFF"/>
        <w:spacing w:after="0" w:line="240" w:lineRule="auto"/>
        <w:rPr>
          <w:rFonts w:ascii="Raleway" w:eastAsia="Times New Roman" w:hAnsi="Raleway" w:cs="Times New Roman"/>
          <w:sz w:val="20"/>
          <w:szCs w:val="20"/>
          <w:lang w:eastAsia="pt-BR"/>
        </w:rPr>
      </w:pPr>
      <w:r w:rsidRPr="005B1049">
        <w:rPr>
          <w:rFonts w:ascii="Raleway" w:eastAsia="Times New Roman" w:hAnsi="Raleway" w:cs="Arial"/>
          <w:color w:val="212121"/>
          <w:sz w:val="20"/>
          <w:szCs w:val="20"/>
          <w:lang w:eastAsia="pt-BR"/>
        </w:rPr>
        <w:t xml:space="preserve">Acesse os requerimentos: </w:t>
      </w:r>
      <w:hyperlink r:id="rId6" w:history="1">
        <w:r w:rsidRPr="005B1049">
          <w:rPr>
            <w:rFonts w:ascii="Raleway" w:eastAsia="Times New Roman" w:hAnsi="Raleway" w:cs="Arial"/>
            <w:color w:val="FF0000"/>
            <w:sz w:val="20"/>
            <w:szCs w:val="20"/>
            <w:u w:val="single"/>
            <w:lang w:eastAsia="pt-BR"/>
          </w:rPr>
          <w:t>https://www.cmguarabira.pb.gov.br/requerimentos/</w:t>
        </w:r>
      </w:hyperlink>
    </w:p>
    <w:p w14:paraId="24E44866" w14:textId="77777777" w:rsidR="001C1B54" w:rsidRDefault="001C1B54"/>
    <w:sectPr w:rsidR="001C1B5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aleway">
    <w:charset w:val="00"/>
    <w:family w:val="auto"/>
    <w:pitch w:val="variable"/>
    <w:sig w:usb0="A00002FF" w:usb1="5000205B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049"/>
    <w:rsid w:val="001C1B54"/>
    <w:rsid w:val="005B1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3337A"/>
  <w15:chartTrackingRefBased/>
  <w15:docId w15:val="{05422A7A-00FD-4C4C-86F6-8146CA3F4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5B104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5B1049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5B10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5B10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361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mguarabira.pb.gov.br/requerimentos/" TargetMode="External"/><Relationship Id="rId5" Type="http://schemas.openxmlformats.org/officeDocument/2006/relationships/hyperlink" Target="https://www.cmguarabira.pb.gov.br/processo-legislativo/releases/" TargetMode="External"/><Relationship Id="rId4" Type="http://schemas.openxmlformats.org/officeDocument/2006/relationships/hyperlink" Target="https://www.flickr.com/people/197450431@N05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1217</Characters>
  <Application>Microsoft Office Word</Application>
  <DocSecurity>0</DocSecurity>
  <Lines>10</Lines>
  <Paragraphs>2</Paragraphs>
  <ScaleCrop>false</ScaleCrop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Vinícius Marantz</dc:creator>
  <cp:keywords/>
  <dc:description/>
  <cp:lastModifiedBy>Vinícius Marantz</cp:lastModifiedBy>
  <cp:revision>2</cp:revision>
  <dcterms:created xsi:type="dcterms:W3CDTF">2024-02-22T20:57:00Z</dcterms:created>
  <dcterms:modified xsi:type="dcterms:W3CDTF">2024-02-22T20:59:00Z</dcterms:modified>
</cp:coreProperties>
</file>