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42A73" w14:textId="77777777" w:rsidR="00230C3F" w:rsidRPr="00230C3F" w:rsidRDefault="00230C3F" w:rsidP="00230C3F">
      <w:pPr>
        <w:shd w:val="clear" w:color="auto" w:fill="FFFFFF"/>
        <w:spacing w:after="0" w:line="240" w:lineRule="auto"/>
        <w:jc w:val="center"/>
        <w:outlineLvl w:val="1"/>
        <w:rPr>
          <w:rFonts w:ascii="Raleway" w:eastAsia="Times New Roman" w:hAnsi="Raleway" w:cs="Times New Roman"/>
          <w:b/>
          <w:bCs/>
          <w:sz w:val="28"/>
          <w:szCs w:val="28"/>
          <w:lang w:eastAsia="pt-BR"/>
        </w:rPr>
      </w:pPr>
      <w:r w:rsidRPr="00230C3F">
        <w:rPr>
          <w:rFonts w:ascii="Raleway" w:eastAsia="Times New Roman" w:hAnsi="Raleway" w:cs="Arial"/>
          <w:b/>
          <w:bCs/>
          <w:color w:val="000000"/>
          <w:sz w:val="28"/>
          <w:szCs w:val="28"/>
          <w:lang w:eastAsia="pt-BR"/>
        </w:rPr>
        <w:t>Sessão Solene de Entrega de Honrarias marca o encerramento dos trabalhos legislativos de 2023</w:t>
      </w:r>
    </w:p>
    <w:p w14:paraId="109D66FB" w14:textId="10F9B5B5" w:rsidR="00230C3F" w:rsidRDefault="00230C3F" w:rsidP="00230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BC9128" w14:textId="77777777" w:rsidR="00230C3F" w:rsidRPr="00230C3F" w:rsidRDefault="00230C3F" w:rsidP="00230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845F90" w14:textId="77777777" w:rsidR="00230C3F" w:rsidRPr="00230C3F" w:rsidRDefault="00230C3F" w:rsidP="00230C3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230C3F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Na tarde desta quinta-feira, 14, a Casa Osório de Aquino encerrou seus trabalhos legislativos de 2023 com uma Sessão Solene de Entrega de Honrarias, onde foi realizada a entrega de comendas e medalhas para os cidadãos guarabirenses que mais se destacaram em suas áreas.</w:t>
      </w:r>
    </w:p>
    <w:p w14:paraId="4E52C984" w14:textId="77777777" w:rsidR="00230C3F" w:rsidRPr="00230C3F" w:rsidRDefault="00230C3F" w:rsidP="00230C3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59099B41" w14:textId="77777777" w:rsidR="00230C3F" w:rsidRPr="00230C3F" w:rsidRDefault="00230C3F" w:rsidP="00230C3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230C3F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O momento foi marcado pela presença de diversas autoridades, como o ex-vereador Francisco Fernandes, a Deputada Estadual Camila Toscano e a Secretária da Mulher Léa Toscano, o Prefeito do Município Marcus Diogo, que usaram da tribuna para falar da importância do momento e da satisfação em se fazer presente na solenidade. </w:t>
      </w:r>
    </w:p>
    <w:p w14:paraId="6095EACC" w14:textId="77777777" w:rsidR="00230C3F" w:rsidRPr="00230C3F" w:rsidRDefault="00230C3F" w:rsidP="00230C3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725D7A4F" w14:textId="77777777" w:rsidR="00230C3F" w:rsidRPr="00230C3F" w:rsidRDefault="00230C3F" w:rsidP="00230C3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230C3F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Após a Sessão, Raimundo Macedo, Presidente da Casa, ressaltou o sentimento de dever cumprido: “É com imensa satisfação e gratidão que encerramos, nesta noite, a última sessão do ano nesta Casa Legislativa. Quero expressar minha profunda admiração e reconhecimento aos homenageados desta noite, suas realizações merecem ser celebradas e destacadas. As medalhas e honrarias concedidas são símbolos modestos diante da grandiosidade de seus feitos, mas expressam o apreço e a gratidão de toda a nossa comunidade”.</w:t>
      </w:r>
    </w:p>
    <w:p w14:paraId="072A1F9D" w14:textId="77777777" w:rsidR="00230C3F" w:rsidRPr="00230C3F" w:rsidRDefault="00230C3F" w:rsidP="00230C3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760B87B3" w14:textId="77777777" w:rsidR="00230C3F" w:rsidRPr="00230C3F" w:rsidRDefault="00230C3F" w:rsidP="00230C3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lang w:eastAsia="pt-BR"/>
        </w:rPr>
      </w:pPr>
      <w:r w:rsidRPr="00230C3F">
        <w:rPr>
          <w:rFonts w:ascii="Raleway" w:eastAsia="Times New Roman" w:hAnsi="Raleway" w:cs="Arial"/>
          <w:color w:val="212121"/>
          <w:lang w:eastAsia="pt-BR"/>
        </w:rPr>
        <w:t xml:space="preserve">Fotos no </w:t>
      </w:r>
      <w:proofErr w:type="spellStart"/>
      <w:r w:rsidRPr="00230C3F">
        <w:rPr>
          <w:rFonts w:ascii="Raleway" w:eastAsia="Times New Roman" w:hAnsi="Raleway" w:cs="Arial"/>
          <w:color w:val="212121"/>
          <w:lang w:eastAsia="pt-BR"/>
        </w:rPr>
        <w:t>Flickr</w:t>
      </w:r>
      <w:proofErr w:type="spellEnd"/>
      <w:r w:rsidRPr="00230C3F">
        <w:rPr>
          <w:rFonts w:ascii="Raleway" w:eastAsia="Times New Roman" w:hAnsi="Raleway" w:cs="Arial"/>
          <w:color w:val="212121"/>
          <w:lang w:eastAsia="pt-BR"/>
        </w:rPr>
        <w:t xml:space="preserve">: </w:t>
      </w:r>
      <w:hyperlink r:id="rId4" w:history="1">
        <w:r w:rsidRPr="00230C3F">
          <w:rPr>
            <w:rFonts w:ascii="Raleway" w:eastAsia="Times New Roman" w:hAnsi="Raleway" w:cs="Arial"/>
            <w:color w:val="F70D28"/>
            <w:u w:val="single"/>
            <w:lang w:eastAsia="pt-BR"/>
          </w:rPr>
          <w:t>https://www.flickr.com/people/197450431@N05/</w:t>
        </w:r>
        <w:r w:rsidRPr="00230C3F">
          <w:rPr>
            <w:rFonts w:ascii="Raleway" w:eastAsia="Times New Roman" w:hAnsi="Raleway" w:cs="Arial"/>
            <w:color w:val="F70D28"/>
            <w:lang w:eastAsia="pt-BR"/>
          </w:rPr>
          <w:br/>
        </w:r>
      </w:hyperlink>
      <w:r w:rsidRPr="00230C3F">
        <w:rPr>
          <w:rFonts w:ascii="Raleway" w:eastAsia="Times New Roman" w:hAnsi="Raleway" w:cs="Arial"/>
          <w:color w:val="212121"/>
          <w:lang w:eastAsia="pt-BR"/>
        </w:rPr>
        <w:t xml:space="preserve">Acesse as outras matérias: </w:t>
      </w:r>
      <w:hyperlink r:id="rId5" w:history="1">
        <w:r w:rsidRPr="00230C3F">
          <w:rPr>
            <w:rFonts w:ascii="Raleway" w:eastAsia="Times New Roman" w:hAnsi="Raleway" w:cs="Arial"/>
            <w:color w:val="F70D28"/>
            <w:u w:val="single"/>
            <w:lang w:eastAsia="pt-BR"/>
          </w:rPr>
          <w:t>https://www.cmguarabira.pb.gov.br/processo-legislativo/releases</w:t>
        </w:r>
      </w:hyperlink>
    </w:p>
    <w:p w14:paraId="047AC157" w14:textId="3361CAAD" w:rsidR="00563281" w:rsidRPr="00230C3F" w:rsidRDefault="00230C3F" w:rsidP="00230C3F">
      <w:pPr>
        <w:rPr>
          <w:rFonts w:ascii="Raleway" w:hAnsi="Raleway"/>
        </w:rPr>
      </w:pPr>
      <w:r w:rsidRPr="00230C3F">
        <w:rPr>
          <w:rFonts w:ascii="Raleway" w:eastAsia="Times New Roman" w:hAnsi="Raleway" w:cs="Arial"/>
          <w:color w:val="212121"/>
          <w:lang w:eastAsia="pt-BR"/>
        </w:rPr>
        <w:t xml:space="preserve">Acesse os requerimentos: </w:t>
      </w:r>
      <w:hyperlink r:id="rId6" w:history="1">
        <w:r w:rsidRPr="00230C3F">
          <w:rPr>
            <w:rFonts w:ascii="Raleway" w:eastAsia="Times New Roman" w:hAnsi="Raleway" w:cs="Arial"/>
            <w:color w:val="FF0000"/>
            <w:u w:val="single"/>
            <w:lang w:eastAsia="pt-BR"/>
          </w:rPr>
          <w:t>https://www.cmguarabira.pb.gov.br/requerimentos/</w:t>
        </w:r>
      </w:hyperlink>
    </w:p>
    <w:sectPr w:rsidR="00563281" w:rsidRPr="00230C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3F"/>
    <w:rsid w:val="00230C3F"/>
    <w:rsid w:val="0056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75F9"/>
  <w15:chartTrackingRefBased/>
  <w15:docId w15:val="{A5790BB4-7B87-4939-8EA2-D52F488B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30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30C3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3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30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mguarabira.pb.gov.br/requerimentos/" TargetMode="External"/><Relationship Id="rId5" Type="http://schemas.openxmlformats.org/officeDocument/2006/relationships/hyperlink" Target="https://www.cmguarabira.pb.gov.br/processo-legislativo/releases/" TargetMode="External"/><Relationship Id="rId4" Type="http://schemas.openxmlformats.org/officeDocument/2006/relationships/hyperlink" Target="https://www.flickr.com/people/197450431@N05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Marantz</dc:creator>
  <cp:keywords/>
  <dc:description/>
  <cp:lastModifiedBy>Vinícius Marantz</cp:lastModifiedBy>
  <cp:revision>2</cp:revision>
  <dcterms:created xsi:type="dcterms:W3CDTF">2023-12-14T23:13:00Z</dcterms:created>
  <dcterms:modified xsi:type="dcterms:W3CDTF">2023-12-14T23:14:00Z</dcterms:modified>
</cp:coreProperties>
</file>