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2087" w14:textId="26DF58DB" w:rsidR="0056564F" w:rsidRDefault="0056564F" w:rsidP="0056564F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</w:pPr>
      <w:r w:rsidRPr="0056564F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Vereador Saulo Fernandes solicita implantação de projeto para educação socioemocional</w:t>
      </w:r>
    </w:p>
    <w:p w14:paraId="61607E62" w14:textId="77777777" w:rsidR="0056564F" w:rsidRDefault="0056564F" w:rsidP="0056564F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</w:pPr>
    </w:p>
    <w:p w14:paraId="5131EF9A" w14:textId="03C1B9D2" w:rsidR="0056564F" w:rsidRDefault="0056564F" w:rsidP="0056564F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</w:pPr>
    </w:p>
    <w:p w14:paraId="03940646" w14:textId="77777777" w:rsidR="0056564F" w:rsidRPr="0056564F" w:rsidRDefault="0056564F" w:rsidP="0056564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56564F">
        <w:rPr>
          <w:rFonts w:ascii="Raleway" w:hAnsi="Raleway" w:cs="Arial"/>
          <w:color w:val="212121"/>
        </w:rPr>
        <w:t>Na última quinta (18), o parlamentar Saulo Fernandes solicitou, através do requerimento n° 785/2023 enviado e aprovado em sessão na Casa Osório de Aquino, encaminhamento de ofício a Secretária Municipal de Educação, Andréa Cavalcante, para que fosse tomada as devidas providências para elaborar e implantar um projeto de Educação Socioemocional.</w:t>
      </w:r>
    </w:p>
    <w:p w14:paraId="60C15C82" w14:textId="77777777" w:rsidR="0056564F" w:rsidRPr="0056564F" w:rsidRDefault="0056564F" w:rsidP="0056564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7506C017" w14:textId="0E7E1C23" w:rsidR="0056564F" w:rsidRPr="0056564F" w:rsidRDefault="0056564F" w:rsidP="0056564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56564F">
        <w:rPr>
          <w:rFonts w:ascii="Raleway" w:hAnsi="Raleway" w:cs="Arial"/>
          <w:color w:val="212121"/>
        </w:rPr>
        <w:t xml:space="preserve">A solicitação visa capacitar crianças e adolescentes para lidarem com os desafios diários e se beneficiarem das oportunidades que encontram na vida, </w:t>
      </w:r>
      <w:r w:rsidRPr="0056564F">
        <w:rPr>
          <w:rFonts w:ascii="Raleway" w:hAnsi="Raleway" w:cs="Arial"/>
          <w:color w:val="212121"/>
        </w:rPr>
        <w:t>ajudando-as</w:t>
      </w:r>
      <w:r w:rsidRPr="0056564F">
        <w:rPr>
          <w:rFonts w:ascii="Raleway" w:hAnsi="Raleway" w:cs="Arial"/>
          <w:color w:val="212121"/>
        </w:rPr>
        <w:t xml:space="preserve"> a gerenciar e entender suas emoções enquanto respondem ao mundo ao seu redor, desenvolvendo empatia e relacionamentos saudáveis.</w:t>
      </w:r>
    </w:p>
    <w:p w14:paraId="1F041C88" w14:textId="77777777" w:rsidR="0056564F" w:rsidRPr="0056564F" w:rsidRDefault="0056564F" w:rsidP="0056564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7BC74FB7" w14:textId="77777777" w:rsidR="0056564F" w:rsidRPr="0056564F" w:rsidRDefault="0056564F" w:rsidP="0056564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56564F">
        <w:rPr>
          <w:rFonts w:ascii="Raleway" w:hAnsi="Raleway" w:cs="Arial"/>
          <w:color w:val="212121"/>
        </w:rPr>
        <w:t>O vereador ressalta que a capacitação a partir da educação socioemocional é benéfica para Guarabira, uma vez que forma futuros profissionais preparados para atuação.</w:t>
      </w:r>
    </w:p>
    <w:p w14:paraId="284A162B" w14:textId="77777777" w:rsidR="0056564F" w:rsidRDefault="0056564F" w:rsidP="0056564F">
      <w:pPr>
        <w:pStyle w:val="NormalWeb"/>
        <w:shd w:val="clear" w:color="auto" w:fill="FFFFFF"/>
        <w:spacing w:before="0" w:beforeAutospacing="0" w:after="0" w:afterAutospacing="0"/>
      </w:pPr>
    </w:p>
    <w:p w14:paraId="3D413EAC" w14:textId="77777777" w:rsidR="0056564F" w:rsidRPr="0056564F" w:rsidRDefault="0056564F" w:rsidP="0056564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sz w:val="20"/>
          <w:szCs w:val="20"/>
        </w:rPr>
      </w:pPr>
      <w:r w:rsidRPr="0056564F">
        <w:rPr>
          <w:rFonts w:ascii="Raleway" w:hAnsi="Raleway" w:cs="Arial"/>
          <w:color w:val="212121"/>
          <w:sz w:val="20"/>
          <w:szCs w:val="20"/>
        </w:rPr>
        <w:t xml:space="preserve">Fotos no </w:t>
      </w:r>
      <w:proofErr w:type="spellStart"/>
      <w:r w:rsidRPr="0056564F">
        <w:rPr>
          <w:rFonts w:ascii="Raleway" w:hAnsi="Raleway" w:cs="Arial"/>
          <w:color w:val="212121"/>
          <w:sz w:val="20"/>
          <w:szCs w:val="20"/>
        </w:rPr>
        <w:t>Flickr</w:t>
      </w:r>
      <w:proofErr w:type="spellEnd"/>
      <w:r w:rsidRPr="0056564F">
        <w:rPr>
          <w:rFonts w:ascii="Raleway" w:hAnsi="Raleway" w:cs="Arial"/>
          <w:color w:val="212121"/>
          <w:sz w:val="20"/>
          <w:szCs w:val="20"/>
        </w:rPr>
        <w:t xml:space="preserve">: </w:t>
      </w:r>
      <w:hyperlink r:id="rId4" w:history="1">
        <w:r w:rsidRPr="0056564F">
          <w:rPr>
            <w:rStyle w:val="Hyperlink"/>
            <w:rFonts w:ascii="Raleway" w:hAnsi="Raleway" w:cs="Arial"/>
            <w:color w:val="F70D28"/>
            <w:sz w:val="20"/>
            <w:szCs w:val="20"/>
            <w:u w:val="none"/>
          </w:rPr>
          <w:t>https://www.flickr.com/people/197450431@N05/</w:t>
        </w:r>
        <w:r w:rsidRPr="0056564F">
          <w:rPr>
            <w:rFonts w:ascii="Raleway" w:hAnsi="Raleway" w:cs="Arial"/>
            <w:color w:val="F70D28"/>
            <w:sz w:val="20"/>
            <w:szCs w:val="20"/>
          </w:rPr>
          <w:br/>
        </w:r>
      </w:hyperlink>
      <w:r w:rsidRPr="0056564F">
        <w:rPr>
          <w:rFonts w:ascii="Raleway" w:hAnsi="Raleway" w:cs="Arial"/>
          <w:color w:val="212121"/>
          <w:sz w:val="20"/>
          <w:szCs w:val="20"/>
        </w:rPr>
        <w:t xml:space="preserve">Acesse as outras matérias: </w:t>
      </w:r>
      <w:hyperlink r:id="rId5" w:history="1">
        <w:r w:rsidRPr="0056564F">
          <w:rPr>
            <w:rStyle w:val="Hyperlink"/>
            <w:rFonts w:ascii="Raleway" w:hAnsi="Raleway" w:cs="Arial"/>
            <w:color w:val="F70D28"/>
            <w:sz w:val="20"/>
            <w:szCs w:val="20"/>
            <w:u w:val="none"/>
          </w:rPr>
          <w:t>https://www.cmguarabira.pb.gov.br/processo-legislativo/releases</w:t>
        </w:r>
      </w:hyperlink>
    </w:p>
    <w:p w14:paraId="0B0E182A" w14:textId="77777777" w:rsidR="0056564F" w:rsidRDefault="0056564F" w:rsidP="0056564F">
      <w:pPr>
        <w:pStyle w:val="NormalWeb"/>
        <w:shd w:val="clear" w:color="auto" w:fill="FFFFFF"/>
        <w:spacing w:before="0" w:beforeAutospacing="0" w:after="0" w:afterAutospacing="0"/>
      </w:pPr>
      <w:r w:rsidRPr="0056564F">
        <w:rPr>
          <w:rFonts w:ascii="Raleway" w:hAnsi="Raleway" w:cs="Arial"/>
          <w:color w:val="212121"/>
          <w:sz w:val="20"/>
          <w:szCs w:val="20"/>
        </w:rPr>
        <w:t xml:space="preserve">Acesse os requerimentos: </w:t>
      </w:r>
      <w:hyperlink r:id="rId6" w:history="1">
        <w:r w:rsidRPr="0056564F">
          <w:rPr>
            <w:rStyle w:val="Hyperlink"/>
            <w:rFonts w:ascii="Raleway" w:hAnsi="Raleway" w:cs="Arial"/>
            <w:color w:val="FF0000"/>
            <w:sz w:val="20"/>
            <w:szCs w:val="20"/>
          </w:rPr>
          <w:t>https://www.cmguarabira.pb.gov.br/requerimentos/</w:t>
        </w:r>
      </w:hyperlink>
    </w:p>
    <w:p w14:paraId="3A025CB8" w14:textId="77777777" w:rsidR="0056564F" w:rsidRPr="0056564F" w:rsidRDefault="0056564F" w:rsidP="0056564F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Times New Roman"/>
          <w:b/>
          <w:bCs/>
          <w:sz w:val="28"/>
          <w:szCs w:val="28"/>
          <w:lang w:eastAsia="pt-BR"/>
        </w:rPr>
      </w:pPr>
    </w:p>
    <w:p w14:paraId="77AB4B2F" w14:textId="77777777" w:rsidR="000844AA" w:rsidRPr="0056564F" w:rsidRDefault="000844AA" w:rsidP="0056564F">
      <w:pPr>
        <w:jc w:val="center"/>
        <w:rPr>
          <w:rFonts w:ascii="Raleway" w:hAnsi="Raleway"/>
          <w:sz w:val="28"/>
          <w:szCs w:val="28"/>
        </w:rPr>
      </w:pPr>
    </w:p>
    <w:sectPr w:rsidR="000844AA" w:rsidRPr="00565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F"/>
    <w:rsid w:val="000844AA"/>
    <w:rsid w:val="005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6F56"/>
  <w15:chartTrackingRefBased/>
  <w15:docId w15:val="{3AF4AE8F-9396-456D-9737-2F98CB6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65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656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6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5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2023-05-25T20:04:00Z</dcterms:created>
  <dcterms:modified xsi:type="dcterms:W3CDTF">2023-05-25T20:06:00Z</dcterms:modified>
</cp:coreProperties>
</file>