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1E66" w14:textId="23090129" w:rsidR="00AE12EB" w:rsidRDefault="00600D76" w:rsidP="00600D76">
      <w:pPr>
        <w:jc w:val="center"/>
        <w:rPr>
          <w:rFonts w:ascii="Raleway" w:hAnsi="Raleway"/>
          <w:b/>
          <w:bCs/>
          <w:sz w:val="28"/>
          <w:szCs w:val="28"/>
        </w:rPr>
      </w:pPr>
      <w:r w:rsidRPr="00600D76">
        <w:rPr>
          <w:rFonts w:ascii="Raleway" w:hAnsi="Raleway"/>
          <w:b/>
          <w:bCs/>
          <w:sz w:val="28"/>
          <w:szCs w:val="28"/>
        </w:rPr>
        <w:t>Em sessão ordinária, Câmara de Guarabira homenageia o radialista Fernando Carvalho</w:t>
      </w:r>
    </w:p>
    <w:p w14:paraId="2B7E4F4C" w14:textId="27B4E270" w:rsidR="00600D76" w:rsidRDefault="00600D76" w:rsidP="00600D76">
      <w:pPr>
        <w:jc w:val="center"/>
        <w:rPr>
          <w:rFonts w:ascii="Raleway" w:hAnsi="Raleway"/>
          <w:b/>
          <w:bCs/>
          <w:sz w:val="28"/>
          <w:szCs w:val="28"/>
        </w:rPr>
      </w:pPr>
    </w:p>
    <w:p w14:paraId="31C46EAD" w14:textId="77777777" w:rsidR="00600D76" w:rsidRPr="00600D76" w:rsidRDefault="00600D76" w:rsidP="00600D76">
      <w:pPr>
        <w:pStyle w:val="NormalWeb"/>
        <w:rPr>
          <w:rFonts w:ascii="Raleway" w:hAnsi="Raleway"/>
        </w:rPr>
      </w:pPr>
      <w:r w:rsidRPr="00600D76">
        <w:rPr>
          <w:rFonts w:ascii="Raleway" w:hAnsi="Raleway"/>
        </w:rPr>
        <w:t>Nesta quinta-feira, 20, os vereadores se reuniram na Casa Osório de Aquino e aprovaram 29 requerimentos que discorreram sobre melhorias nas áreas da segurança, participação das mulheres e repasse financeiro para instituições de ação social. Devido à ausência dos parlamentares Marcelo Bandeira, Saulo Fernandes e Renato Meireles, os seus respectivos requerimentos não entraram em votação. </w:t>
      </w:r>
    </w:p>
    <w:p w14:paraId="57D6A84E" w14:textId="77777777" w:rsidR="00600D76" w:rsidRPr="00600D76" w:rsidRDefault="00600D76" w:rsidP="00600D76">
      <w:pPr>
        <w:pStyle w:val="NormalWeb"/>
        <w:rPr>
          <w:rFonts w:ascii="Raleway" w:hAnsi="Raleway"/>
        </w:rPr>
      </w:pPr>
      <w:r w:rsidRPr="00600D76">
        <w:rPr>
          <w:rFonts w:ascii="Raleway" w:hAnsi="Raleway"/>
        </w:rPr>
        <w:t>Ainda em sessão, foi aprovado em segundo turno o Projeto de Lei N° 17/2022, de autoria do Presidente da Casa Raimundo Macedo, que consagra o ano de 2023 como o ano do Pavão Misterioso, cordel de extrema importância para a cultura guarabirense. </w:t>
      </w:r>
    </w:p>
    <w:p w14:paraId="6103A0C9" w14:textId="77777777" w:rsidR="00600D76" w:rsidRPr="00600D76" w:rsidRDefault="00600D76" w:rsidP="00600D76">
      <w:pPr>
        <w:pStyle w:val="NormalWeb"/>
        <w:rPr>
          <w:rFonts w:ascii="Raleway" w:hAnsi="Raleway"/>
        </w:rPr>
      </w:pPr>
      <w:r w:rsidRPr="00600D76">
        <w:rPr>
          <w:rFonts w:ascii="Raleway" w:hAnsi="Raleway"/>
        </w:rPr>
        <w:t>Durante a reunião ordinária, o Presidente da Câmara Raimundo Macedo fez uso da tribuna e homenageou o radialista Fernando Carvalho, que recebeu o título de cidadão guarabirense, e a Presidente da Associação de Arte e Cultura de Guarabira (AACG) Silvinha França esteve presente no momento para prestigiar a homenagem. </w:t>
      </w:r>
    </w:p>
    <w:p w14:paraId="14C333E3" w14:textId="057D0BBD" w:rsidR="00600D76" w:rsidRPr="00600D76" w:rsidRDefault="00600D76" w:rsidP="00600D76">
      <w:pPr>
        <w:pStyle w:val="NormalWeb"/>
        <w:rPr>
          <w:rFonts w:ascii="Raleway" w:hAnsi="Raleway"/>
        </w:rPr>
      </w:pPr>
      <w:r w:rsidRPr="00600D76">
        <w:rPr>
          <w:rFonts w:ascii="Raleway" w:hAnsi="Raleway"/>
        </w:rPr>
        <w:t xml:space="preserve">Fotos no </w:t>
      </w:r>
      <w:proofErr w:type="spellStart"/>
      <w:r w:rsidRPr="00600D76">
        <w:rPr>
          <w:rFonts w:ascii="Raleway" w:hAnsi="Raleway"/>
        </w:rPr>
        <w:t>Flickr</w:t>
      </w:r>
      <w:proofErr w:type="spellEnd"/>
      <w:r w:rsidRPr="00600D76">
        <w:rPr>
          <w:rFonts w:ascii="Raleway" w:hAnsi="Raleway"/>
        </w:rPr>
        <w:t xml:space="preserve">: </w:t>
      </w:r>
      <w:hyperlink r:id="rId4" w:history="1">
        <w:r w:rsidRPr="00600D76">
          <w:rPr>
            <w:rStyle w:val="Hyperlink"/>
            <w:rFonts w:ascii="Raleway" w:hAnsi="Raleway"/>
          </w:rPr>
          <w:t>https://www.flickr.com/people/197450431@N05/</w:t>
        </w:r>
        <w:r w:rsidRPr="00600D76">
          <w:rPr>
            <w:rFonts w:ascii="Raleway" w:hAnsi="Raleway"/>
            <w:color w:val="0000FF"/>
            <w:u w:val="single"/>
          </w:rPr>
          <w:br/>
        </w:r>
      </w:hyperlink>
      <w:r w:rsidRPr="00600D76">
        <w:rPr>
          <w:rFonts w:ascii="Raleway" w:hAnsi="Raleway"/>
        </w:rPr>
        <w:t xml:space="preserve">Acesse as outras matérias: </w:t>
      </w:r>
      <w:hyperlink r:id="rId5" w:history="1">
        <w:r w:rsidRPr="00600D76">
          <w:rPr>
            <w:rStyle w:val="Hyperlink"/>
            <w:rFonts w:ascii="Raleway" w:hAnsi="Raleway"/>
          </w:rPr>
          <w:t>https://www.cmguarabira.pb.gov.br/processo-legislativo/releases</w:t>
        </w:r>
      </w:hyperlink>
      <w:r>
        <w:rPr>
          <w:rFonts w:ascii="Raleway" w:hAnsi="Raleway"/>
        </w:rPr>
        <w:br/>
      </w:r>
      <w:r w:rsidRPr="00600D76">
        <w:rPr>
          <w:rFonts w:ascii="Raleway" w:hAnsi="Raleway"/>
        </w:rPr>
        <w:t xml:space="preserve">Acesse os requerimentos: </w:t>
      </w:r>
      <w:hyperlink r:id="rId6" w:history="1">
        <w:r w:rsidRPr="00600D76">
          <w:rPr>
            <w:rStyle w:val="Hyperlink"/>
            <w:rFonts w:ascii="Raleway" w:hAnsi="Raleway"/>
          </w:rPr>
          <w:t>https://www.cmguarabira.pb.gov.br/requerimentos/</w:t>
        </w:r>
      </w:hyperlink>
    </w:p>
    <w:p w14:paraId="615FB5A2" w14:textId="77777777" w:rsidR="00600D76" w:rsidRPr="00600D76" w:rsidRDefault="00600D76" w:rsidP="00600D76">
      <w:pPr>
        <w:jc w:val="center"/>
        <w:rPr>
          <w:rFonts w:ascii="Raleway" w:hAnsi="Raleway"/>
          <w:b/>
          <w:bCs/>
          <w:sz w:val="28"/>
          <w:szCs w:val="28"/>
        </w:rPr>
      </w:pPr>
    </w:p>
    <w:sectPr w:rsidR="00600D76" w:rsidRPr="00600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76"/>
    <w:rsid w:val="00600D76"/>
    <w:rsid w:val="00A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B1B8"/>
  <w15:chartTrackingRefBased/>
  <w15:docId w15:val="{E8B36C3F-08FB-40F8-BCE6-4EA34E54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2023-04-21T01:41:00Z</dcterms:created>
  <dcterms:modified xsi:type="dcterms:W3CDTF">2023-04-21T01:43:00Z</dcterms:modified>
</cp:coreProperties>
</file>